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D837" w14:textId="77777777" w:rsidR="00A92CFC" w:rsidRDefault="00A92CFC" w:rsidP="0069662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 dla zadania pn.:</w:t>
      </w:r>
    </w:p>
    <w:p w14:paraId="69CE19F0" w14:textId="1CEFA381" w:rsidR="00A92CFC" w:rsidRPr="00696625" w:rsidRDefault="00A92CFC" w:rsidP="00696625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„Rozbudowa i nadbudowa budynku Biblioteki Publicznej wraz z zagospodarowaniem terenu wokół i elementami małej architektury przy ul. </w:t>
      </w:r>
      <w:bookmarkStart w:id="0" w:name="_GoBack"/>
      <w:bookmarkEnd w:id="0"/>
      <w:r>
        <w:rPr>
          <w:rFonts w:ascii="Verdana" w:hAnsi="Verdana"/>
          <w:b/>
          <w:i/>
          <w:sz w:val="20"/>
          <w:szCs w:val="20"/>
        </w:rPr>
        <w:t>Wrocławskiej 257 w Gostyniu”</w:t>
      </w:r>
    </w:p>
    <w:p w14:paraId="1DF0E263" w14:textId="77777777" w:rsidR="00A92CFC" w:rsidRPr="00A92CFC" w:rsidRDefault="00A92CFC" w:rsidP="00696625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C1C5A3" w14:textId="33DE6A6B" w:rsidR="00CD53B4" w:rsidRPr="00A92CFC" w:rsidRDefault="00CD53B4" w:rsidP="00696625">
      <w:pPr>
        <w:numPr>
          <w:ilvl w:val="0"/>
          <w:numId w:val="1"/>
        </w:numPr>
        <w:suppressAutoHyphens/>
        <w:autoSpaceDE w:val="0"/>
        <w:spacing w:line="36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Przedmiotem niniejszego zamówienia s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ą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prace projektowe, roboty budowlane oraz dostawy, okre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ś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lone nast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ę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puj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co we Wspólnym Słowniku Zamówie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ń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(CPV):</w:t>
      </w:r>
    </w:p>
    <w:p w14:paraId="76A550A0" w14:textId="0FAE6F0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2835474" w14:textId="77777777" w:rsidR="00CD53B4" w:rsidRPr="00A92CFC" w:rsidRDefault="00CD53B4" w:rsidP="00696625">
      <w:pPr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Główny przedmiot zamówienia:</w:t>
      </w:r>
    </w:p>
    <w:p w14:paraId="31E7234F" w14:textId="4E81B956" w:rsidR="00CD53B4" w:rsidRPr="00A92CFC" w:rsidRDefault="00564D65" w:rsidP="00696625">
      <w:pPr>
        <w:spacing w:line="360" w:lineRule="auto"/>
        <w:rPr>
          <w:rFonts w:ascii="Verdana" w:hAnsi="Verdana"/>
          <w:sz w:val="20"/>
          <w:szCs w:val="20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45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000000-</w:t>
      </w: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7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0135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Roboty budowlane</w:t>
      </w:r>
    </w:p>
    <w:p w14:paraId="5FAE6836" w14:textId="40E0C8B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A81F4CC" w14:textId="3F8C6680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przedmioty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D53B4" w:rsidRPr="00A92CFC" w14:paraId="184E68C2" w14:textId="77777777" w:rsidTr="00B04002">
        <w:tc>
          <w:tcPr>
            <w:tcW w:w="1555" w:type="dxa"/>
          </w:tcPr>
          <w:p w14:paraId="72233CEE" w14:textId="16635AB9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Kody CPV</w:t>
            </w:r>
          </w:p>
        </w:tc>
        <w:tc>
          <w:tcPr>
            <w:tcW w:w="7507" w:type="dxa"/>
          </w:tcPr>
          <w:p w14:paraId="4CE56B33" w14:textId="77777777" w:rsidR="00CD53B4" w:rsidRPr="00A92CFC" w:rsidRDefault="00CD53B4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53B4" w:rsidRPr="00A92CFC" w14:paraId="5A701D41" w14:textId="77777777" w:rsidTr="00B04002">
        <w:tc>
          <w:tcPr>
            <w:tcW w:w="1555" w:type="dxa"/>
          </w:tcPr>
          <w:p w14:paraId="13159D2A" w14:textId="6773D3E9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4521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07" w:type="dxa"/>
          </w:tcPr>
          <w:p w14:paraId="3F3B210F" w14:textId="1B461753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budowlane w zakresie budynków</w:t>
            </w:r>
          </w:p>
        </w:tc>
      </w:tr>
      <w:tr w:rsidR="00CD53B4" w:rsidRPr="00A92CFC" w14:paraId="357E9DE7" w14:textId="77777777" w:rsidTr="00B04002">
        <w:tc>
          <w:tcPr>
            <w:tcW w:w="1555" w:type="dxa"/>
          </w:tcPr>
          <w:p w14:paraId="1A1F3A88" w14:textId="493F4B2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4530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07" w:type="dxa"/>
          </w:tcPr>
          <w:p w14:paraId="3B1526CF" w14:textId="6F6B7781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instalacyjne w budynkach</w:t>
            </w:r>
          </w:p>
        </w:tc>
      </w:tr>
      <w:tr w:rsidR="00CD53B4" w:rsidRPr="00A92CFC" w14:paraId="55DD23D6" w14:textId="77777777" w:rsidTr="00B04002">
        <w:tc>
          <w:tcPr>
            <w:tcW w:w="1555" w:type="dxa"/>
          </w:tcPr>
          <w:p w14:paraId="557C846D" w14:textId="602B8CF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4540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07" w:type="dxa"/>
          </w:tcPr>
          <w:p w14:paraId="24F13DD0" w14:textId="611FF122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wykończeniowe w zakresie obiektów budowlanych</w:t>
            </w:r>
          </w:p>
        </w:tc>
      </w:tr>
      <w:tr w:rsidR="00CD53B4" w:rsidRPr="00A92CFC" w14:paraId="119C6F06" w14:textId="77777777" w:rsidTr="00B04002">
        <w:tc>
          <w:tcPr>
            <w:tcW w:w="1555" w:type="dxa"/>
          </w:tcPr>
          <w:p w14:paraId="1FB4A954" w14:textId="22655FD6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5100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07" w:type="dxa"/>
          </w:tcPr>
          <w:p w14:paraId="70D0B429" w14:textId="150E1111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="005C6806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instalowania (z wyjątkiem oprogramowania komputerowego)</w:t>
            </w:r>
          </w:p>
        </w:tc>
      </w:tr>
      <w:tr w:rsidR="00CD53B4" w:rsidRPr="00A92CFC" w14:paraId="31AEC8D8" w14:textId="77777777" w:rsidTr="00B04002">
        <w:tc>
          <w:tcPr>
            <w:tcW w:w="1555" w:type="dxa"/>
          </w:tcPr>
          <w:p w14:paraId="0490D6E7" w14:textId="4D07FAD2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71332000-4</w:t>
            </w:r>
          </w:p>
        </w:tc>
        <w:tc>
          <w:tcPr>
            <w:tcW w:w="7507" w:type="dxa"/>
          </w:tcPr>
          <w:p w14:paraId="43912114" w14:textId="58CB4437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Geotechniczne usługi inżynieryjne</w:t>
            </w:r>
          </w:p>
        </w:tc>
      </w:tr>
      <w:tr w:rsidR="003F596C" w:rsidRPr="00A92CFC" w14:paraId="7041A5D6" w14:textId="77777777" w:rsidTr="00B04002">
        <w:tc>
          <w:tcPr>
            <w:tcW w:w="1555" w:type="dxa"/>
          </w:tcPr>
          <w:p w14:paraId="51FFA875" w14:textId="33356775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77300000-3</w:t>
            </w:r>
          </w:p>
        </w:tc>
        <w:tc>
          <w:tcPr>
            <w:tcW w:w="7507" w:type="dxa"/>
          </w:tcPr>
          <w:p w14:paraId="57EE6911" w14:textId="5F35B9A3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Usługi ogrodnicze</w:t>
            </w:r>
          </w:p>
        </w:tc>
      </w:tr>
    </w:tbl>
    <w:p w14:paraId="2B4B356F" w14:textId="7F4DB3DE" w:rsidR="00CD53B4" w:rsidRPr="00A92CFC" w:rsidRDefault="00CD53B4" w:rsidP="00696625">
      <w:pPr>
        <w:suppressAutoHyphens/>
        <w:autoSpaceDE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73380AC" w14:textId="77777777" w:rsidR="00B04002" w:rsidRPr="00A92CFC" w:rsidRDefault="00B04002" w:rsidP="00696625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2.Przedmiot zamówienia obejmuje:</w:t>
      </w:r>
    </w:p>
    <w:p w14:paraId="7DDC0858" w14:textId="57B18347" w:rsidR="00B04002" w:rsidRPr="00A92CFC" w:rsidRDefault="00B04002" w:rsidP="00696625">
      <w:pPr>
        <w:autoSpaceDE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kompleksową realizację zadania pn. „</w:t>
      </w:r>
      <w:r w:rsidR="00B01354" w:rsidRPr="00A92CFC">
        <w:rPr>
          <w:rFonts w:ascii="Verdana" w:eastAsia="Times New Roman" w:hAnsi="Verdana" w:cs="Times New Roman"/>
          <w:sz w:val="20"/>
          <w:szCs w:val="20"/>
          <w:lang w:eastAsia="pl-PL"/>
        </w:rPr>
        <w:t>wykonanie prac budowlanych dotyczących rozbudowy i nadbudowy istniejącego budynku biblioteki publicznej wraz z zagospodarowaniem terenu wokół elementami małej architektury.</w:t>
      </w: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D390B34" w14:textId="77777777" w:rsidR="00B04002" w:rsidRPr="00A92CFC" w:rsidRDefault="00B04002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Przedmiot zamówienia składa się z części:</w:t>
      </w:r>
    </w:p>
    <w:p w14:paraId="002C3C7D" w14:textId="77777777" w:rsidR="005C6806" w:rsidRPr="00A92CFC" w:rsidRDefault="005C6806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109129111"/>
      <w:r w:rsidRPr="00A92CFC">
        <w:rPr>
          <w:rFonts w:ascii="Verdana" w:hAnsi="Verdana"/>
          <w:b/>
          <w:sz w:val="20"/>
          <w:szCs w:val="20"/>
        </w:rPr>
        <w:t>Zagospodarowanie terenu</w:t>
      </w:r>
      <w:r w:rsidR="003E6C23" w:rsidRPr="00A92CFC">
        <w:rPr>
          <w:rFonts w:ascii="Verdana" w:hAnsi="Verdana"/>
          <w:b/>
          <w:sz w:val="20"/>
          <w:szCs w:val="20"/>
        </w:rPr>
        <w:t>:</w:t>
      </w:r>
      <w:r w:rsidR="003E6C23" w:rsidRPr="00A92CFC">
        <w:rPr>
          <w:rFonts w:ascii="Verdana" w:hAnsi="Verdana"/>
          <w:bCs/>
          <w:sz w:val="20"/>
          <w:szCs w:val="20"/>
        </w:rPr>
        <w:t xml:space="preserve"> wykonanie </w:t>
      </w:r>
      <w:r w:rsidRPr="00A92CFC">
        <w:rPr>
          <w:rFonts w:ascii="Verdana" w:hAnsi="Verdana"/>
          <w:bCs/>
          <w:sz w:val="20"/>
          <w:szCs w:val="20"/>
        </w:rPr>
        <w:t>prac budowlanych związanych z:</w:t>
      </w:r>
    </w:p>
    <w:p w14:paraId="324521E5" w14:textId="405A633A" w:rsidR="003E6C23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fragmentaryczną rozbiórką istniejących elementów</w:t>
      </w:r>
      <w:r w:rsidR="007A5920" w:rsidRPr="00A92CFC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D998E86" w14:textId="42C4625F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nowych nawierzchni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F599EA5" w14:textId="7CEBDEF4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instalowaniem urządzeń naukowych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55745B6" w14:textId="31FC2144" w:rsidR="005C6806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ogrodzeń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B673C77" w14:textId="5D9D5034" w:rsidR="00E11115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 xml:space="preserve">wykonaniem nowych </w:t>
      </w:r>
      <w:proofErr w:type="spellStart"/>
      <w:r w:rsidRPr="00A92CFC">
        <w:rPr>
          <w:rFonts w:ascii="Verdana" w:hAnsi="Verdana"/>
          <w:bCs/>
          <w:sz w:val="20"/>
          <w:szCs w:val="20"/>
        </w:rPr>
        <w:t>nasadzeń</w:t>
      </w:r>
      <w:proofErr w:type="spellEnd"/>
      <w:r w:rsidR="00A92CFC">
        <w:rPr>
          <w:rFonts w:ascii="Verdana" w:hAnsi="Verdana"/>
          <w:bCs/>
          <w:sz w:val="20"/>
          <w:szCs w:val="20"/>
        </w:rPr>
        <w:t>,</w:t>
      </w:r>
    </w:p>
    <w:p w14:paraId="3B8A6610" w14:textId="481E7B9F" w:rsidR="007A5920" w:rsidRDefault="00E11115" w:rsidP="00A92CFC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nowej wiaty śmietnikowej, schodów zewnętrznych prowadzących do wejść do budynku oraz pochylni dla osób z</w:t>
      </w:r>
      <w:r w:rsidR="00A92CFC">
        <w:rPr>
          <w:rFonts w:ascii="Verdana" w:hAnsi="Verdana"/>
          <w:bCs/>
          <w:sz w:val="20"/>
          <w:szCs w:val="20"/>
        </w:rPr>
        <w:t> </w:t>
      </w:r>
      <w:r w:rsidRPr="00A92CFC">
        <w:rPr>
          <w:rFonts w:ascii="Verdana" w:hAnsi="Verdana"/>
          <w:bCs/>
          <w:sz w:val="20"/>
          <w:szCs w:val="20"/>
        </w:rPr>
        <w:t>niepełnosprawnościami</w:t>
      </w:r>
      <w:r w:rsidR="00A92CFC">
        <w:rPr>
          <w:rFonts w:ascii="Verdana" w:hAnsi="Verdana"/>
          <w:bCs/>
          <w:sz w:val="20"/>
          <w:szCs w:val="20"/>
        </w:rPr>
        <w:t>;</w:t>
      </w:r>
    </w:p>
    <w:p w14:paraId="366AB7A3" w14:textId="70D44E26" w:rsidR="00A92CFC" w:rsidRDefault="00A92CFC" w:rsidP="00A92CFC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p w14:paraId="1BC6EFF5" w14:textId="77777777" w:rsidR="00A92CFC" w:rsidRPr="00A92CFC" w:rsidRDefault="00A92CFC" w:rsidP="00696625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106FD82F" w14:textId="5B3F797A" w:rsidR="00B04002" w:rsidRPr="00A92CFC" w:rsidRDefault="00E11115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/>
          <w:iCs/>
          <w:sz w:val="20"/>
          <w:szCs w:val="20"/>
        </w:rPr>
        <w:lastRenderedPageBreak/>
        <w:t>Prace związane z rozbudową i nadbudową budynku</w:t>
      </w:r>
      <w:r w:rsidR="000A599F" w:rsidRPr="00A92CFC">
        <w:rPr>
          <w:rFonts w:ascii="Verdana" w:hAnsi="Verdana"/>
          <w:b/>
          <w:iCs/>
          <w:sz w:val="20"/>
          <w:szCs w:val="20"/>
        </w:rPr>
        <w:t>:</w:t>
      </w:r>
      <w:r w:rsidR="000A599F" w:rsidRPr="00A92CFC">
        <w:rPr>
          <w:rFonts w:ascii="Verdana" w:hAnsi="Verdana"/>
          <w:b/>
          <w:sz w:val="20"/>
          <w:szCs w:val="20"/>
        </w:rPr>
        <w:t xml:space="preserve"> </w:t>
      </w:r>
    </w:p>
    <w:p w14:paraId="06FCB802" w14:textId="4C448FC0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bookmarkStart w:id="2" w:name="_Hlk109129184"/>
      <w:r w:rsidRPr="00696625">
        <w:rPr>
          <w:rFonts w:ascii="Verdana" w:hAnsi="Verdana"/>
          <w:bCs/>
          <w:sz w:val="20"/>
          <w:szCs w:val="20"/>
        </w:rPr>
        <w:t>fragmentaryczna rozbiórka istniejących elementów</w:t>
      </w:r>
      <w:r w:rsidR="007A5920" w:rsidRPr="00696625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82BE53E" w14:textId="575D5B5D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nadbudowy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8766E2E" w14:textId="5753C23E" w:rsidR="007A5920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nowego szybu dźwigu osobowego w duszy istniejącej klatki schodowej wraz z montażem dźwigu osobowego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7063E10" w14:textId="64803928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tarasu</w:t>
      </w:r>
      <w:r w:rsidR="007A5920" w:rsidRPr="00696625">
        <w:rPr>
          <w:rFonts w:ascii="Verdana" w:hAnsi="Verdana"/>
          <w:bCs/>
          <w:sz w:val="20"/>
          <w:szCs w:val="20"/>
        </w:rPr>
        <w:t xml:space="preserve"> dostępnego z II. kondygnacji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0587AAAE" w14:textId="59D32401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 nową funkcją wybranych pomieszczeń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0AB97E6" w14:textId="25956D9C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dostosowaniem obiektu do obowiązujących przepisów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CC56C8F" w14:textId="7CC2B081" w:rsidR="003F596C" w:rsidRPr="00696625" w:rsidRDefault="003F596C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elewacyjne: fragmentaryczne ocieplenie obiektu, tynkowanie, malowanie z zachowaniem istniejącej mozaiki na elewacji północnej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D241823" w14:textId="402A9219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wykończeniowe i naprawcze</w:t>
      </w:r>
      <w:r w:rsidR="00A92CFC">
        <w:rPr>
          <w:rFonts w:ascii="Verdana" w:hAnsi="Verdana"/>
          <w:bCs/>
          <w:sz w:val="20"/>
          <w:szCs w:val="20"/>
        </w:rPr>
        <w:t>.</w:t>
      </w:r>
    </w:p>
    <w:p w14:paraId="0DF43559" w14:textId="183E453A" w:rsidR="000A599F" w:rsidRPr="00A92CFC" w:rsidRDefault="00A82AFA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Prace instalacyjne</w:t>
      </w:r>
      <w:r w:rsidR="006120D2" w:rsidRPr="00A92CFC">
        <w:rPr>
          <w:rFonts w:ascii="Verdana" w:hAnsi="Verdana"/>
          <w:b/>
          <w:sz w:val="20"/>
          <w:szCs w:val="20"/>
        </w:rPr>
        <w:t xml:space="preserve"> </w:t>
      </w:r>
      <w:r w:rsidRPr="00A92CFC">
        <w:rPr>
          <w:rFonts w:ascii="Verdana" w:hAnsi="Verdana"/>
          <w:sz w:val="20"/>
          <w:szCs w:val="20"/>
        </w:rPr>
        <w:t>w zakresie instalacji:</w:t>
      </w:r>
    </w:p>
    <w:p w14:paraId="0CD26D67" w14:textId="3C33B1D5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ogrzewania, wentylacji i klimatyzacji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FBBB572" w14:textId="1C78046A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instalacji wodno-kanalizacyjnych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F2CDCFC" w14:textId="2790AFCD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elektrycznych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42B111B" w14:textId="54A2CA76" w:rsidR="00A82AFA" w:rsidRPr="00696625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teletechnicznych</w:t>
      </w:r>
      <w:r w:rsidR="00A92CFC">
        <w:rPr>
          <w:rFonts w:ascii="Verdana" w:hAnsi="Verdana"/>
          <w:bCs/>
          <w:sz w:val="20"/>
          <w:szCs w:val="20"/>
        </w:rPr>
        <w:t>.</w:t>
      </w:r>
      <w:bookmarkEnd w:id="2"/>
    </w:p>
    <w:p w14:paraId="1DCAD2F1" w14:textId="5910F484" w:rsidR="00FB04F8" w:rsidRPr="00696625" w:rsidRDefault="00FB04F8" w:rsidP="00696625">
      <w:p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Szczegółowy opis przedmiotu zamówienia znajduje się w Załącznikach do SWZ.</w:t>
      </w:r>
    </w:p>
    <w:p w14:paraId="0D20CA4D" w14:textId="77777777" w:rsidR="00FB04F8" w:rsidRPr="00A92CFC" w:rsidRDefault="00FB04F8" w:rsidP="00696625">
      <w:pPr>
        <w:pStyle w:val="Akapitzlist"/>
        <w:autoSpaceDE w:val="0"/>
        <w:spacing w:line="360" w:lineRule="auto"/>
        <w:ind w:left="1212" w:firstLine="204"/>
        <w:jc w:val="both"/>
        <w:rPr>
          <w:rFonts w:ascii="Verdana" w:hAnsi="Verdana"/>
          <w:bCs/>
          <w:sz w:val="20"/>
          <w:szCs w:val="20"/>
        </w:rPr>
      </w:pPr>
    </w:p>
    <w:p w14:paraId="0D2DBAE7" w14:textId="77777777" w:rsidR="00124D34" w:rsidRPr="00A92CFC" w:rsidRDefault="00124D34" w:rsidP="00696625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2CFC">
        <w:rPr>
          <w:rFonts w:ascii="Verdana" w:hAnsi="Verdana"/>
          <w:b/>
          <w:bCs/>
          <w:sz w:val="20"/>
          <w:szCs w:val="20"/>
        </w:rPr>
        <w:t>Ogólny opis przedmiotu zamówienia:</w:t>
      </w:r>
    </w:p>
    <w:p w14:paraId="2E67F501" w14:textId="77777777" w:rsidR="00124D34" w:rsidRPr="00A92CFC" w:rsidRDefault="00124D34" w:rsidP="00696625">
      <w:pPr>
        <w:pStyle w:val="Akapitzlist"/>
        <w:autoSpaceDE w:val="0"/>
        <w:spacing w:line="360" w:lineRule="auto"/>
        <w:ind w:left="504"/>
        <w:jc w:val="both"/>
        <w:rPr>
          <w:rFonts w:ascii="Verdana" w:hAnsi="Verdana"/>
          <w:b/>
          <w:bCs/>
          <w:sz w:val="20"/>
          <w:szCs w:val="20"/>
        </w:rPr>
      </w:pPr>
    </w:p>
    <w:p w14:paraId="652EECF8" w14:textId="77777777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stanu istniejącego</w:t>
      </w:r>
    </w:p>
    <w:p w14:paraId="5445DC7B" w14:textId="7A8151DA" w:rsidR="00124D34" w:rsidRPr="00A92CFC" w:rsidRDefault="00124D34" w:rsidP="00696625">
      <w:pPr>
        <w:autoSpaceDE w:val="0"/>
        <w:spacing w:line="360" w:lineRule="auto"/>
        <w:jc w:val="both"/>
        <w:rPr>
          <w:rStyle w:val="Domylnaczcionkaakapitu1"/>
          <w:rFonts w:ascii="Verdana" w:hAnsi="Verdana" w:cs="Times New Roman"/>
          <w:b/>
          <w:sz w:val="20"/>
          <w:szCs w:val="20"/>
          <w:lang w:eastAsia="pl-PL"/>
        </w:rPr>
      </w:pPr>
      <w:r w:rsidRPr="00A92CFC">
        <w:rPr>
          <w:rStyle w:val="Domylnaczcionkaakapitu1"/>
          <w:rFonts w:ascii="Verdana" w:hAnsi="Verdana" w:cs="Times New Roman"/>
          <w:sz w:val="20"/>
          <w:szCs w:val="20"/>
        </w:rPr>
        <w:t>Przedmiotowa inwestycja zlokalizowana jest na terenie, do którego wyłączne prawo do dysponowania posiada Biblioteka. Teren jest w pełni zagospodarowany, zabudowany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.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W</w:t>
      </w:r>
      <w:r w:rsidR="00A92CFC">
        <w:rPr>
          <w:rStyle w:val="Domylnaczcionkaakapitu1"/>
          <w:rFonts w:ascii="Verdana" w:hAnsi="Verdana" w:cs="Times New Roman"/>
          <w:sz w:val="20"/>
          <w:szCs w:val="20"/>
        </w:rPr>
        <w:t> 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sąsiedztwie projektowanego budynku znajdują się obiekty zamieszkania zbiorowego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domy jednorodzinne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>, budynek Starostwa Powiatowego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. Teren zagospodarowany (</w:t>
      </w:r>
      <w:r w:rsidR="003F596C" w:rsidRPr="00A92CFC">
        <w:rPr>
          <w:rStyle w:val="Domylnaczcionkaakapitu1"/>
          <w:rFonts w:ascii="Verdana" w:hAnsi="Verdana" w:cs="Times New Roman"/>
          <w:sz w:val="20"/>
          <w:szCs w:val="20"/>
        </w:rPr>
        <w:t>ciągi piesze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, parking) i uzbrojony. Istniejący budynek Biblioteki wymaga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usunięcia drzew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uporządkowania istniejących terenów biologicznie czynnych i 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wykonania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nowych </w:t>
      </w:r>
      <w:proofErr w:type="spellStart"/>
      <w:r w:rsidRPr="00A92CFC">
        <w:rPr>
          <w:rStyle w:val="Domylnaczcionkaakapitu1"/>
          <w:rFonts w:ascii="Verdana" w:hAnsi="Verdana" w:cs="Times New Roman"/>
          <w:sz w:val="20"/>
          <w:szCs w:val="20"/>
        </w:rPr>
        <w:t>nasadzeń</w:t>
      </w:r>
      <w:proofErr w:type="spellEnd"/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i utwardzeń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.</w:t>
      </w:r>
    </w:p>
    <w:p w14:paraId="1728343A" w14:textId="77777777" w:rsidR="00124D34" w:rsidRPr="00A92CFC" w:rsidRDefault="00124D34" w:rsidP="00696625">
      <w:pPr>
        <w:autoSpaceDE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C684ADE" w14:textId="058D0E04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budynku</w:t>
      </w:r>
      <w:r w:rsidR="00A22EDB" w:rsidRPr="00A92CFC">
        <w:rPr>
          <w:rFonts w:ascii="Verdana" w:hAnsi="Verdana"/>
          <w:b/>
          <w:sz w:val="20"/>
          <w:szCs w:val="20"/>
        </w:rPr>
        <w:t xml:space="preserve"> podlegającego rozbudowie i przebudowie</w:t>
      </w:r>
    </w:p>
    <w:p w14:paraId="383FB17B" w14:textId="4E2E1999" w:rsidR="00124D34" w:rsidRPr="00A92CFC" w:rsidRDefault="00124D34" w:rsidP="00696625">
      <w:pPr>
        <w:spacing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Zamierzeniem inwestycyjnym jest </w:t>
      </w:r>
      <w:r w:rsidR="000C7487" w:rsidRPr="00A92CFC">
        <w:rPr>
          <w:rFonts w:ascii="Verdana" w:hAnsi="Verdana" w:cs="Times New Roman"/>
          <w:sz w:val="20"/>
          <w:szCs w:val="20"/>
        </w:rPr>
        <w:t>rozbudowa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 i nadbudowa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 istniejącego 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budynku 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biblioteki w celu </w:t>
      </w:r>
      <w:r w:rsidR="00434970" w:rsidRPr="00A92CFC">
        <w:rPr>
          <w:rFonts w:ascii="Verdana" w:hAnsi="Verdana" w:cs="Times New Roman"/>
          <w:sz w:val="20"/>
          <w:szCs w:val="20"/>
        </w:rPr>
        <w:t>dostosowania obiektu do nowo planowanych funkcji oraz obowiązujących przepisów.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</w:t>
      </w:r>
      <w:r w:rsidR="005A0CBD" w:rsidRPr="00A92CFC">
        <w:rPr>
          <w:rFonts w:ascii="Verdana" w:hAnsi="Verdana" w:cs="Times New Roman"/>
          <w:sz w:val="20"/>
          <w:szCs w:val="20"/>
        </w:rPr>
        <w:t>W związku z rozbudową konieczna będzie również przebudowa istniejącej części obiektu mająca na celu zapewnienia dostępu do kondygnacji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ogólnodostępnych (nadziemne, poza </w:t>
      </w:r>
      <w:r w:rsidR="002E3AF8" w:rsidRPr="00A92CFC">
        <w:rPr>
          <w:rFonts w:ascii="Verdana" w:hAnsi="Verdana" w:cs="Times New Roman"/>
          <w:sz w:val="20"/>
          <w:szCs w:val="20"/>
        </w:rPr>
        <w:lastRenderedPageBreak/>
        <w:t xml:space="preserve">piwnicą) </w:t>
      </w:r>
      <w:r w:rsidR="005A0CBD" w:rsidRPr="00A92CFC">
        <w:rPr>
          <w:rFonts w:ascii="Verdana" w:hAnsi="Verdana" w:cs="Times New Roman"/>
          <w:sz w:val="20"/>
          <w:szCs w:val="20"/>
        </w:rPr>
        <w:t>osobom z niepełnosprawnościami oraz dostosowanie</w:t>
      </w:r>
      <w:r w:rsidR="003E6C23" w:rsidRPr="00A92CFC">
        <w:rPr>
          <w:rFonts w:ascii="Verdana" w:hAnsi="Verdana" w:cs="Times New Roman"/>
          <w:sz w:val="20"/>
          <w:szCs w:val="20"/>
        </w:rPr>
        <w:t xml:space="preserve"> istniejącego obiektu do obowiązujących przepisów</w:t>
      </w:r>
      <w:r w:rsidR="005A0CBD" w:rsidRPr="00A92CFC">
        <w:rPr>
          <w:rFonts w:ascii="Verdana" w:hAnsi="Verdana" w:cs="Times New Roman"/>
          <w:sz w:val="20"/>
          <w:szCs w:val="20"/>
        </w:rPr>
        <w:t xml:space="preserve"> (bhp, p.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poż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etc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>)</w:t>
      </w:r>
      <w:r w:rsidRPr="00A92CFC">
        <w:rPr>
          <w:rFonts w:ascii="Verdana" w:hAnsi="Verdana" w:cs="Times New Roman"/>
          <w:sz w:val="20"/>
          <w:szCs w:val="20"/>
        </w:rPr>
        <w:t xml:space="preserve">. </w:t>
      </w:r>
      <w:r w:rsidR="00C43EFD" w:rsidRPr="00A92CFC">
        <w:rPr>
          <w:rFonts w:ascii="Verdana" w:hAnsi="Verdana" w:cs="Times New Roman"/>
          <w:sz w:val="20"/>
          <w:szCs w:val="20"/>
        </w:rPr>
        <w:t>Wszelkie prace wykonywane na obiekcie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70CA6" w:rsidRPr="00A92CFC">
        <w:rPr>
          <w:rFonts w:ascii="Verdana" w:hAnsi="Verdana" w:cs="Times New Roman"/>
          <w:sz w:val="20"/>
          <w:szCs w:val="20"/>
        </w:rPr>
        <w:t>powin</w:t>
      </w:r>
      <w:r w:rsidR="00C43EFD" w:rsidRPr="00A92CFC">
        <w:rPr>
          <w:rFonts w:ascii="Verdana" w:hAnsi="Verdana" w:cs="Times New Roman"/>
          <w:sz w:val="20"/>
          <w:szCs w:val="20"/>
        </w:rPr>
        <w:t>ny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zostać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wykonane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43EFD" w:rsidRPr="00A92CFC">
        <w:rPr>
          <w:rFonts w:ascii="Verdana" w:hAnsi="Verdana" w:cs="Times New Roman"/>
          <w:sz w:val="20"/>
          <w:szCs w:val="20"/>
        </w:rPr>
        <w:t>w oparciu o wykonane dokumentacje projektowe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oraz decyzje i</w:t>
      </w:r>
      <w:r w:rsidR="00A92CFC">
        <w:rPr>
          <w:rFonts w:ascii="Verdana" w:hAnsi="Verdana" w:cs="Times New Roman"/>
          <w:sz w:val="20"/>
          <w:szCs w:val="20"/>
        </w:rPr>
        <w:t> </w:t>
      </w:r>
      <w:r w:rsidR="002E3AF8" w:rsidRPr="00A92CFC">
        <w:rPr>
          <w:rFonts w:ascii="Verdana" w:hAnsi="Verdana" w:cs="Times New Roman"/>
          <w:sz w:val="20"/>
          <w:szCs w:val="20"/>
        </w:rPr>
        <w:t>uzgodnienia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stanowiące załącznik do SIWZ oraz 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w ścisłej współpracy z </w:t>
      </w:r>
      <w:r w:rsidR="00C43EFD" w:rsidRPr="00A92CFC">
        <w:rPr>
          <w:rFonts w:ascii="Verdana" w:hAnsi="Verdana" w:cs="Times New Roman"/>
          <w:sz w:val="20"/>
          <w:szCs w:val="20"/>
        </w:rPr>
        <w:t>Dyrektorem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placówki</w:t>
      </w:r>
      <w:r w:rsidR="00C43EFD" w:rsidRPr="00A92CFC">
        <w:rPr>
          <w:rFonts w:ascii="Verdana" w:hAnsi="Verdana" w:cs="Times New Roman"/>
          <w:sz w:val="20"/>
          <w:szCs w:val="20"/>
        </w:rPr>
        <w:t>.</w:t>
      </w:r>
    </w:p>
    <w:p w14:paraId="181AD369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b/>
          <w:sz w:val="20"/>
          <w:szCs w:val="20"/>
        </w:rPr>
      </w:pPr>
    </w:p>
    <w:p w14:paraId="2B8CD791" w14:textId="75494CF9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W związku z rozbudową i nadbudową swoją funkcję zmieni część pomieszczeń:</w:t>
      </w:r>
    </w:p>
    <w:p w14:paraId="55369BE2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ind w:left="353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Na kondygnacji I. piętra w miejscu obecnego mieszkania zaplanowano pomieszczenie socjalne i reżyserkę, a istniejący gabinet i pomieszczenie socjalne zostaną zastąpione studiem nagrań. Na II. piętrze zostaną zlikwidowane wszystkie istniejące ściany działowe i powstanie nowoczesna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mediateka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z węzłem sanitarnym. W nadbudowanej części II. piętra zaaranżowana zostanie czytelnia stanowiąca również ogród zimowy. Wszystkie kondygnacje nadziemne połączy ze sobą dźwig osobowy, który zapewni osobom niepełnosprawnym dostęp do wszystkich kondygnacji obiektu. </w:t>
      </w:r>
    </w:p>
    <w:p w14:paraId="630B58B7" w14:textId="2F349BA5" w:rsidR="00124D34" w:rsidRPr="00A92CFC" w:rsidRDefault="00FB04F8" w:rsidP="00696625">
      <w:pPr>
        <w:widowControl w:val="0"/>
        <w:spacing w:after="113" w:line="36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Projektuje się rozbudowę i nadbudowę budynku w celu dostosowania obiektu do nowo planowanych funkcji oraz obowiązujących przepisów. Po zakończeniu prac budynek będzie obiektem częściowo podpiwniczonym, trójkondygnacyjnym, średniowysokim (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Sw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&gt; 12m), wysokość około 13,5m.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Przekrycie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istniejącej głównej części budynku nie ulegnie zmianie i jest przedmiotem odstępstwa zgodnie z opracowaną dla obiektu ekspertyzą pożarową. Nad fragmentem II. kondygnacyjnej części budynku zostanie wykonana nadbudowa mieszcząca ogród zimowy z czytelnią oraz szyb windowy wraz z pomieszczeniami technicznymi, a na pozostałej części zostanie utworzony taras. </w:t>
      </w:r>
    </w:p>
    <w:sectPr w:rsidR="00124D34" w:rsidRPr="00A92CFC" w:rsidSect="00696625">
      <w:headerReference w:type="default" r:id="rId7"/>
      <w:footerReference w:type="default" r:id="rId8"/>
      <w:pgSz w:w="11906" w:h="16838"/>
      <w:pgMar w:top="1417" w:right="1417" w:bottom="1417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6203" w14:textId="77777777" w:rsidR="00525572" w:rsidRDefault="00525572" w:rsidP="00A92CFC">
      <w:pPr>
        <w:spacing w:line="240" w:lineRule="auto"/>
      </w:pPr>
      <w:r>
        <w:separator/>
      </w:r>
    </w:p>
  </w:endnote>
  <w:endnote w:type="continuationSeparator" w:id="0">
    <w:p w14:paraId="1FC9A187" w14:textId="77777777" w:rsidR="00525572" w:rsidRDefault="00525572" w:rsidP="00A9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44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A4E9D" w14:textId="1CB0C759" w:rsidR="00A92CFC" w:rsidRDefault="00A92CFC">
            <w:pPr>
              <w:pStyle w:val="Stopka"/>
              <w:jc w:val="right"/>
            </w:pPr>
            <w:r w:rsidRPr="00696625">
              <w:rPr>
                <w:rFonts w:ascii="Verdana" w:hAnsi="Verdana"/>
                <w:sz w:val="16"/>
                <w:szCs w:val="18"/>
              </w:rPr>
              <w:t xml:space="preserve">Strona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PAGE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  <w:r w:rsidRPr="00696625">
              <w:rPr>
                <w:rFonts w:ascii="Verdana" w:hAnsi="Verdana"/>
                <w:sz w:val="16"/>
                <w:szCs w:val="18"/>
              </w:rPr>
              <w:t xml:space="preserve"> z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NUMPAGES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6DDCB8D7" w14:textId="77777777" w:rsidR="00A92CFC" w:rsidRDefault="00A92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A305" w14:textId="77777777" w:rsidR="00525572" w:rsidRDefault="00525572" w:rsidP="00A92CFC">
      <w:pPr>
        <w:spacing w:line="240" w:lineRule="auto"/>
      </w:pPr>
      <w:r>
        <w:separator/>
      </w:r>
    </w:p>
  </w:footnote>
  <w:footnote w:type="continuationSeparator" w:id="0">
    <w:p w14:paraId="2B432B28" w14:textId="77777777" w:rsidR="00525572" w:rsidRDefault="00525572" w:rsidP="00A92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F505" w14:textId="2F1103DE" w:rsidR="00A92CFC" w:rsidRPr="00A92CFC" w:rsidRDefault="00A92CFC" w:rsidP="00A92CFC">
    <w:pPr>
      <w:pStyle w:val="Nagwek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Or-21/3/2022</w:t>
    </w:r>
  </w:p>
  <w:p w14:paraId="7418D01C" w14:textId="7CF5998E" w:rsidR="00A92CFC" w:rsidRPr="00A92CFC" w:rsidRDefault="00A92CFC" w:rsidP="00A92CFC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Załącznik nr </w:t>
    </w:r>
    <w:r w:rsidR="00696625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320602"/>
    <w:multiLevelType w:val="hybridMultilevel"/>
    <w:tmpl w:val="4E52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6E0"/>
    <w:multiLevelType w:val="hybridMultilevel"/>
    <w:tmpl w:val="E34A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505"/>
    <w:multiLevelType w:val="hybridMultilevel"/>
    <w:tmpl w:val="63E83D1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78C0EE1"/>
    <w:multiLevelType w:val="hybridMultilevel"/>
    <w:tmpl w:val="F8DCD48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0BD3720"/>
    <w:multiLevelType w:val="hybridMultilevel"/>
    <w:tmpl w:val="3F7E3C32"/>
    <w:lvl w:ilvl="0" w:tplc="D770782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A702B9"/>
    <w:multiLevelType w:val="multilevel"/>
    <w:tmpl w:val="3DB47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5379B"/>
    <w:multiLevelType w:val="hybridMultilevel"/>
    <w:tmpl w:val="EBDA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6AF9"/>
    <w:multiLevelType w:val="hybridMultilevel"/>
    <w:tmpl w:val="38BE4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936"/>
    <w:multiLevelType w:val="hybridMultilevel"/>
    <w:tmpl w:val="ADA2B9C0"/>
    <w:lvl w:ilvl="0" w:tplc="0415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E10E84"/>
    <w:multiLevelType w:val="hybridMultilevel"/>
    <w:tmpl w:val="0CCE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201"/>
    <w:multiLevelType w:val="multilevel"/>
    <w:tmpl w:val="8DF0AEF6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12" w15:restartNumberingAfterBreak="0">
    <w:nsid w:val="7D6275F9"/>
    <w:multiLevelType w:val="hybridMultilevel"/>
    <w:tmpl w:val="51B27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4"/>
    <w:rsid w:val="00040F01"/>
    <w:rsid w:val="000A599F"/>
    <w:rsid w:val="000C7487"/>
    <w:rsid w:val="00124D34"/>
    <w:rsid w:val="00162E01"/>
    <w:rsid w:val="002E3AF8"/>
    <w:rsid w:val="003A3CA9"/>
    <w:rsid w:val="003D0397"/>
    <w:rsid w:val="003D6552"/>
    <w:rsid w:val="003E6C23"/>
    <w:rsid w:val="003F596C"/>
    <w:rsid w:val="00434970"/>
    <w:rsid w:val="00525572"/>
    <w:rsid w:val="00564D65"/>
    <w:rsid w:val="005A0CBD"/>
    <w:rsid w:val="005C6806"/>
    <w:rsid w:val="006120D2"/>
    <w:rsid w:val="00696625"/>
    <w:rsid w:val="00705F48"/>
    <w:rsid w:val="00747323"/>
    <w:rsid w:val="007A5920"/>
    <w:rsid w:val="008279D1"/>
    <w:rsid w:val="009036B1"/>
    <w:rsid w:val="009A1D28"/>
    <w:rsid w:val="00A13658"/>
    <w:rsid w:val="00A22EDB"/>
    <w:rsid w:val="00A82AFA"/>
    <w:rsid w:val="00A92CFC"/>
    <w:rsid w:val="00B01354"/>
    <w:rsid w:val="00B04002"/>
    <w:rsid w:val="00C43EFD"/>
    <w:rsid w:val="00C65399"/>
    <w:rsid w:val="00C70CA6"/>
    <w:rsid w:val="00CD1546"/>
    <w:rsid w:val="00CD53B4"/>
    <w:rsid w:val="00E01842"/>
    <w:rsid w:val="00E11115"/>
    <w:rsid w:val="00E16834"/>
    <w:rsid w:val="00F45F14"/>
    <w:rsid w:val="00FA00EA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96BD9"/>
  <w15:chartTrackingRefBased/>
  <w15:docId w15:val="{DDE3C548-8753-40AC-AC9D-29A157CD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3B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002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B0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002"/>
    <w:pPr>
      <w:spacing w:after="2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00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24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124D34"/>
  </w:style>
  <w:style w:type="paragraph" w:styleId="Nagwek">
    <w:name w:val="header"/>
    <w:basedOn w:val="Normalny"/>
    <w:link w:val="Nagwek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CFC"/>
  </w:style>
  <w:style w:type="paragraph" w:styleId="Stopka">
    <w:name w:val="footer"/>
    <w:basedOn w:val="Normalny"/>
    <w:link w:val="Stopka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CFC"/>
  </w:style>
  <w:style w:type="paragraph" w:styleId="Tekstdymka">
    <w:name w:val="Balloon Text"/>
    <w:basedOn w:val="Normalny"/>
    <w:link w:val="TekstdymkaZnak"/>
    <w:uiPriority w:val="99"/>
    <w:semiHidden/>
    <w:unhideWhenUsed/>
    <w:rsid w:val="00A92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Malwina Terlega</cp:lastModifiedBy>
  <cp:revision>11</cp:revision>
  <cp:lastPrinted>2022-07-21T20:40:00Z</cp:lastPrinted>
  <dcterms:created xsi:type="dcterms:W3CDTF">2022-07-18T20:28:00Z</dcterms:created>
  <dcterms:modified xsi:type="dcterms:W3CDTF">2022-07-21T20:40:00Z</dcterms:modified>
</cp:coreProperties>
</file>