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FF16" w14:textId="3FF7E5B8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Gostyń, dnia 1.0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4CD3A13E" w:rsidR="008744BC" w:rsidRPr="008C149A" w:rsidRDefault="008744BC" w:rsidP="008C149A">
      <w:pPr>
        <w:spacing w:after="0"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 xml:space="preserve">INFORMACJA NR </w:t>
      </w:r>
      <w:r w:rsidR="008C149A">
        <w:rPr>
          <w:rFonts w:ascii="Verdana" w:hAnsi="Verdana"/>
          <w:szCs w:val="20"/>
        </w:rPr>
        <w:t>1</w:t>
      </w:r>
      <w:r w:rsidRPr="008C149A">
        <w:rPr>
          <w:rFonts w:ascii="Verdana" w:hAnsi="Verdana"/>
          <w:szCs w:val="20"/>
        </w:rPr>
        <w:t xml:space="preserve"> DLA WYKONAWCÓW</w:t>
      </w:r>
    </w:p>
    <w:p w14:paraId="6BDB7C67" w14:textId="39FB4B48" w:rsidR="008744BC" w:rsidRPr="008C149A" w:rsidRDefault="00A2684D" w:rsidP="008C149A">
      <w:pPr>
        <w:spacing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ZESTAW PYTAŃ I ODPOWIEDZI</w:t>
      </w: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106CE171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422478">
        <w:rPr>
          <w:rFonts w:ascii="Verdana" w:hAnsi="Verdana"/>
          <w:szCs w:val="20"/>
        </w:rPr>
        <w:t>5</w:t>
      </w:r>
      <w:r>
        <w:rPr>
          <w:rFonts w:ascii="Verdana" w:hAnsi="Verdana"/>
          <w:szCs w:val="20"/>
        </w:rPr>
        <w:t>/2022</w:t>
      </w:r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682D4C3B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Pr="008C149A">
        <w:rPr>
          <w:rFonts w:ascii="Verdana" w:hAnsi="Verdana"/>
          <w:szCs w:val="20"/>
        </w:rPr>
        <w:t>) Zamawiający przekazuje zestawienie pytań, które wpłynęły w ramach postępowania, o którym mowa powyżej oraz odpowiedzi: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0DC06FCC" w14:textId="1EF96E36" w:rsidR="008C149A" w:rsidRDefault="008C149A" w:rsidP="00C92941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  <w:r w:rsidRPr="00C92941">
        <w:rPr>
          <w:rFonts w:ascii="Verdana" w:eastAsia="Times New Roman" w:hAnsi="Verdana" w:cs="Arial"/>
          <w:b/>
          <w:szCs w:val="20"/>
          <w:shd w:val="clear" w:color="auto" w:fill="FFFFFF"/>
          <w:lang w:eastAsia="pl-PL"/>
        </w:rPr>
        <w:t>Pytanie nr 1.</w:t>
      </w:r>
      <w:r w:rsidRPr="00C92941">
        <w:rPr>
          <w:rFonts w:ascii="Verdana" w:eastAsia="Times New Roman" w:hAnsi="Verdana" w:cs="Arial"/>
          <w:szCs w:val="20"/>
          <w:shd w:val="clear" w:color="auto" w:fill="FFFFFF"/>
          <w:lang w:eastAsia="pl-PL"/>
        </w:rPr>
        <w:t xml:space="preserve"> </w:t>
      </w:r>
      <w:r w:rsidR="00422478" w:rsidRPr="00C92941">
        <w:rPr>
          <w:rFonts w:ascii="Verdana" w:hAnsi="Verdana" w:cs="Arial"/>
          <w:color w:val="222222"/>
          <w:szCs w:val="20"/>
          <w:shd w:val="clear" w:color="auto" w:fill="FFFFFF"/>
        </w:rPr>
        <w:t>Prosimy o potwierdzenie, że Zamawiający wymaga od Wykonawcy posiadania polisy OC, która nie musi być dedykowana do przedmiotowego zamówienia</w:t>
      </w:r>
      <w:r w:rsidRPr="00C92941">
        <w:rPr>
          <w:rFonts w:ascii="Verdana" w:eastAsia="Times New Roman" w:hAnsi="Verdana" w:cs="Arial"/>
          <w:szCs w:val="20"/>
          <w:shd w:val="clear" w:color="auto" w:fill="FFFFFF"/>
          <w:lang w:eastAsia="pl-PL"/>
        </w:rPr>
        <w:t>?</w:t>
      </w:r>
    </w:p>
    <w:p w14:paraId="6205C9B5" w14:textId="77777777" w:rsidR="00C92941" w:rsidRPr="00C92941" w:rsidRDefault="00C92941" w:rsidP="00C92941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</w:p>
    <w:p w14:paraId="0001DF30" w14:textId="3D56247E" w:rsidR="00A2684D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bookmarkStart w:id="0" w:name="_GoBack"/>
      <w:bookmarkEnd w:id="0"/>
      <w:r w:rsidRPr="00162ECD">
        <w:rPr>
          <w:rFonts w:ascii="Verdana" w:hAnsi="Verdana" w:cs="Tahoma"/>
          <w:bCs/>
          <w:szCs w:val="20"/>
          <w:u w:val="single"/>
        </w:rPr>
        <w:t>Odpowiedz:</w:t>
      </w:r>
      <w:r w:rsidRPr="00162ECD">
        <w:rPr>
          <w:rFonts w:ascii="Verdana" w:hAnsi="Verdana" w:cs="Tahoma"/>
          <w:bCs/>
          <w:szCs w:val="20"/>
        </w:rPr>
        <w:t xml:space="preserve"> Zgodnie z § 16 wzoru umowy polisa OC</w:t>
      </w:r>
      <w:r w:rsidRPr="00C92941">
        <w:rPr>
          <w:rFonts w:ascii="Verdana" w:hAnsi="Verdana" w:cs="Tahoma"/>
          <w:bCs/>
          <w:szCs w:val="20"/>
        </w:rPr>
        <w:t xml:space="preserve"> </w:t>
      </w:r>
    </w:p>
    <w:p w14:paraId="2CC2CB45" w14:textId="47FCD335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14D64454" w14:textId="7A762E02" w:rsid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  <w:r w:rsidRPr="00C92941">
        <w:rPr>
          <w:rFonts w:ascii="Verdana" w:hAnsi="Verdana" w:cs="Tahoma"/>
          <w:b/>
          <w:bCs/>
          <w:szCs w:val="20"/>
        </w:rPr>
        <w:t>Pytanie nr 2.</w:t>
      </w:r>
      <w:r w:rsidRPr="00C92941">
        <w:rPr>
          <w:rFonts w:ascii="Verdana" w:hAnsi="Verdana" w:cs="Tahoma"/>
          <w:bCs/>
          <w:szCs w:val="20"/>
        </w:rPr>
        <w:t xml:space="preserve"> </w:t>
      </w:r>
      <w:r w:rsidRPr="00C92941">
        <w:rPr>
          <w:rFonts w:ascii="Verdana" w:eastAsia="Times New Roman" w:hAnsi="Verdana" w:cs="Arial"/>
          <w:color w:val="222222"/>
          <w:szCs w:val="20"/>
          <w:lang w:eastAsia="pl-PL"/>
        </w:rPr>
        <w:t>Prosimy o potwierdzenie, że Zamawiający nie wymaga wniesienia zabezpieczenia należytego wykonania umowy. Prosimy o skorygowanie zapisów w treści umowy dot. wniesienia zabezpieczenia przy podpisaniu umowy.</w:t>
      </w:r>
    </w:p>
    <w:p w14:paraId="22CFF512" w14:textId="77777777" w:rsidR="00C92941" w:rsidRP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</w:p>
    <w:p w14:paraId="493F7A7C" w14:textId="4BB6266B" w:rsid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  <w:u w:val="single"/>
        </w:rPr>
        <w:t>Odpowiedź:</w:t>
      </w:r>
      <w:r w:rsidRPr="00C92941">
        <w:rPr>
          <w:rFonts w:ascii="Verdana" w:hAnsi="Verdana" w:cs="Tahoma"/>
          <w:bCs/>
          <w:szCs w:val="20"/>
        </w:rPr>
        <w:t xml:space="preserve"> Zamawiający potwierdza, że nie wymaga wniesienia zabezpieczenia należytego wykonania umowy. Jednocześnie informuje, że skorygował zapisy SWZ i wzoru umowy.</w:t>
      </w:r>
    </w:p>
    <w:p w14:paraId="25ECA5B3" w14:textId="77777777" w:rsidR="00674AFB" w:rsidRPr="00C92941" w:rsidRDefault="00674AFB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10096AAD" w14:textId="5761BAF9" w:rsidR="00C92941" w:rsidRPr="00C92941" w:rsidRDefault="00C92941" w:rsidP="00C9294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szCs w:val="20"/>
          <w:lang w:eastAsia="pl-PL"/>
        </w:rPr>
      </w:pPr>
      <w:r w:rsidRPr="00C92941">
        <w:rPr>
          <w:rFonts w:ascii="Verdana" w:hAnsi="Verdana" w:cs="Tahoma"/>
          <w:b/>
          <w:bCs/>
          <w:szCs w:val="20"/>
        </w:rPr>
        <w:t xml:space="preserve">Pytanie nr 3. </w:t>
      </w:r>
      <w:r w:rsidRPr="00C92941">
        <w:rPr>
          <w:rFonts w:ascii="Verdana" w:eastAsia="Times New Roman" w:hAnsi="Verdana" w:cs="Arial"/>
          <w:color w:val="222222"/>
          <w:szCs w:val="20"/>
          <w:lang w:eastAsia="pl-PL"/>
        </w:rPr>
        <w:t>Prosimy o udostępnienie przedmiarów w formie ATH.</w:t>
      </w:r>
    </w:p>
    <w:p w14:paraId="0AA19518" w14:textId="2B5F6BE6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/>
          <w:bCs/>
          <w:szCs w:val="20"/>
        </w:rPr>
      </w:pPr>
    </w:p>
    <w:p w14:paraId="06972D7A" w14:textId="719B7C5B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  <w:u w:val="single"/>
        </w:rPr>
        <w:t>Odpowiedź:</w:t>
      </w:r>
      <w:r w:rsidRPr="00C92941">
        <w:rPr>
          <w:rFonts w:ascii="Verdana" w:hAnsi="Verdana" w:cs="Tahoma"/>
          <w:bCs/>
          <w:szCs w:val="20"/>
        </w:rPr>
        <w:t xml:space="preserve"> Zamawiający udostępnia przedmiary w formie ATH.</w:t>
      </w:r>
    </w:p>
    <w:p w14:paraId="74FE99D4" w14:textId="66605412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188632B3" w14:textId="0BB0032B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Arial"/>
          <w:color w:val="222222"/>
          <w:szCs w:val="20"/>
          <w:shd w:val="clear" w:color="auto" w:fill="FFFFFF"/>
        </w:rPr>
      </w:pPr>
      <w:r w:rsidRPr="00C92941">
        <w:rPr>
          <w:rFonts w:ascii="Verdana" w:hAnsi="Verdana" w:cs="Tahoma"/>
          <w:b/>
          <w:bCs/>
          <w:szCs w:val="20"/>
        </w:rPr>
        <w:lastRenderedPageBreak/>
        <w:t xml:space="preserve">Pytanie nr 4. </w:t>
      </w:r>
      <w:r w:rsidRPr="00C92941">
        <w:rPr>
          <w:rFonts w:ascii="Verdana" w:hAnsi="Verdana" w:cs="Arial"/>
          <w:color w:val="222222"/>
          <w:szCs w:val="20"/>
          <w:shd w:val="clear" w:color="auto" w:fill="FFFFFF"/>
        </w:rPr>
        <w:t>Prosimy o udostępnienie zestawienia stolarki okiennej i drzwiowej. Zgodnie z opisem technicznym należy wzorować się na rysunkach elewacji, natomiast na rysunkach elewacji nie ma m.in. wymiarów, wyposażenia, numeracji okien i drzwi.</w:t>
      </w:r>
    </w:p>
    <w:p w14:paraId="24F3EA58" w14:textId="3C71EDC3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/>
          <w:bCs/>
          <w:szCs w:val="20"/>
        </w:rPr>
      </w:pPr>
    </w:p>
    <w:p w14:paraId="79BB29BA" w14:textId="29496050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162ECD">
        <w:rPr>
          <w:rFonts w:ascii="Verdana" w:hAnsi="Verdana" w:cs="Tahoma"/>
          <w:bCs/>
          <w:szCs w:val="20"/>
          <w:u w:val="single"/>
        </w:rPr>
        <w:t>Odpowiedź:</w:t>
      </w:r>
      <w:r w:rsidRPr="00162ECD">
        <w:rPr>
          <w:rFonts w:ascii="Verdana" w:hAnsi="Verdana" w:cs="Tahoma"/>
          <w:bCs/>
          <w:szCs w:val="20"/>
        </w:rPr>
        <w:t xml:space="preserve"> </w:t>
      </w:r>
      <w:r w:rsidR="00674AFB" w:rsidRPr="00162ECD">
        <w:rPr>
          <w:rFonts w:ascii="Verdana" w:hAnsi="Verdana" w:cs="Tahoma"/>
          <w:bCs/>
          <w:szCs w:val="20"/>
        </w:rPr>
        <w:t>Zamawiający udostępnia zestawienie stolarki okiennej i drzwiowej.</w:t>
      </w:r>
    </w:p>
    <w:p w14:paraId="776BDF7F" w14:textId="006A0C9F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7F72CF27" w14:textId="509AD92E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Arial"/>
          <w:color w:val="222222"/>
          <w:szCs w:val="20"/>
          <w:shd w:val="clear" w:color="auto" w:fill="FFFFFF"/>
        </w:rPr>
      </w:pPr>
      <w:r w:rsidRPr="00C92941">
        <w:rPr>
          <w:rFonts w:ascii="Verdana" w:hAnsi="Verdana" w:cs="Tahoma"/>
          <w:b/>
          <w:bCs/>
          <w:szCs w:val="20"/>
        </w:rPr>
        <w:t xml:space="preserve">Pytanie nr 5. </w:t>
      </w:r>
      <w:r w:rsidRPr="00C92941">
        <w:rPr>
          <w:rFonts w:ascii="Verdana" w:hAnsi="Verdana" w:cs="Arial"/>
          <w:color w:val="222222"/>
          <w:szCs w:val="20"/>
          <w:shd w:val="clear" w:color="auto" w:fill="FFFFFF"/>
        </w:rPr>
        <w:t>Prosimy o jednoznaczne określenie stawki podatku VAT jaką należy przyjąć w ofercie. Zgodnie z SWZ należy przyjąć 8%, natomiast zgodnie z umową 23%</w:t>
      </w:r>
    </w:p>
    <w:p w14:paraId="002E6A7B" w14:textId="0FB7A549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/>
          <w:bCs/>
          <w:szCs w:val="20"/>
        </w:rPr>
      </w:pPr>
    </w:p>
    <w:p w14:paraId="134CA8A2" w14:textId="3728F73C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  <w:u w:val="single"/>
        </w:rPr>
        <w:t>Odpowiedź:</w:t>
      </w:r>
      <w:r w:rsidRPr="00C92941">
        <w:rPr>
          <w:rFonts w:ascii="Verdana" w:hAnsi="Verdana" w:cs="Tahoma"/>
          <w:bCs/>
          <w:szCs w:val="20"/>
        </w:rPr>
        <w:t xml:space="preserve"> Zamawiający informuje, że ustalenie prawidłowej stawki podatku VAT ciąży na Wykonawcy. W związku z powyższym Zamawiający adekwatnie skorygował zapisy SWZ i wzoru umowy.</w:t>
      </w:r>
    </w:p>
    <w:p w14:paraId="6966559E" w14:textId="77777777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2B7095C2" w14:textId="3AA47402" w:rsidR="00A2684D" w:rsidRPr="00C92941" w:rsidRDefault="00A2684D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</w:rPr>
        <w:t>Jednocześnie Zamawiający informuje, że:</w:t>
      </w:r>
    </w:p>
    <w:p w14:paraId="03197000" w14:textId="2DBE9C01" w:rsidR="00A2684D" w:rsidRPr="00C92941" w:rsidRDefault="00A2684D" w:rsidP="00C9294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</w:rPr>
        <w:t>wszelkie informacje przekazywane Wykonawcom stanowią integralną część specyfikacji warunków zamówienia i dotyczą wszystkich Wykonawców biorących udział w niniejszym postępowaniu,</w:t>
      </w:r>
    </w:p>
    <w:p w14:paraId="3D60C1BB" w14:textId="06E4D301" w:rsidR="00A2684D" w:rsidRPr="00C92941" w:rsidRDefault="00A2684D" w:rsidP="00C9294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</w:rPr>
        <w:t>Wykonawca jest zobowiązany złożyć ofertę uwzględniającą wszystkie zmiany i</w:t>
      </w:r>
      <w:r w:rsidR="00E13923" w:rsidRPr="00C92941">
        <w:rPr>
          <w:rFonts w:ascii="Verdana" w:hAnsi="Verdana" w:cs="Tahoma"/>
          <w:bCs/>
          <w:szCs w:val="20"/>
        </w:rPr>
        <w:t> </w:t>
      </w:r>
      <w:r w:rsidRPr="00C92941">
        <w:rPr>
          <w:rFonts w:ascii="Verdana" w:hAnsi="Verdana" w:cs="Tahoma"/>
          <w:bCs/>
          <w:szCs w:val="20"/>
        </w:rPr>
        <w:t>wyjaśnienia zawarte w niniejszej Informacji,</w:t>
      </w:r>
    </w:p>
    <w:p w14:paraId="441F9E22" w14:textId="63CAEC3F" w:rsidR="00A2684D" w:rsidRPr="00C92941" w:rsidRDefault="00A2684D" w:rsidP="00C9294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hAnsi="Verdana" w:cs="Tahoma"/>
          <w:bCs/>
          <w:szCs w:val="20"/>
        </w:rPr>
      </w:pPr>
      <w:r w:rsidRPr="00C92941">
        <w:rPr>
          <w:rFonts w:ascii="Verdana" w:hAnsi="Verdana" w:cs="Tahoma"/>
          <w:bCs/>
          <w:szCs w:val="20"/>
        </w:rPr>
        <w:t>termin składania i otwarcia ofert pozostaje bez zmian,</w:t>
      </w:r>
    </w:p>
    <w:p w14:paraId="5D2E750E" w14:textId="77777777" w:rsidR="00EF392E" w:rsidRPr="008C149A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EF392E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3EC35" w14:textId="77777777" w:rsidR="004A2D63" w:rsidRDefault="004A2D63" w:rsidP="00CB0354">
      <w:pPr>
        <w:spacing w:after="0" w:line="240" w:lineRule="auto"/>
      </w:pPr>
      <w:r>
        <w:separator/>
      </w:r>
    </w:p>
  </w:endnote>
  <w:endnote w:type="continuationSeparator" w:id="0">
    <w:p w14:paraId="41CD906E" w14:textId="77777777" w:rsidR="004A2D63" w:rsidRDefault="004A2D63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253290"/>
      <w:docPartObj>
        <w:docPartGallery w:val="Page Numbers (Bottom of Page)"/>
        <w:docPartUnique/>
      </w:docPartObj>
    </w:sdtPr>
    <w:sdtEndPr/>
    <w:sdtContent>
      <w:sdt>
        <w:sdtPr>
          <w:id w:val="1450668915"/>
          <w:docPartObj>
            <w:docPartGallery w:val="Page Numbers (Top of Page)"/>
            <w:docPartUnique/>
          </w:docPartObj>
        </w:sdtPr>
        <w:sdtEndPr/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162ECD">
              <w:rPr>
                <w:b/>
                <w:bCs/>
                <w:noProof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162ECD">
              <w:rPr>
                <w:b/>
                <w:bCs/>
                <w:noProof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593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162ECD">
              <w:rPr>
                <w:b/>
                <w:bCs/>
                <w:noProof/>
                <w:sz w:val="16"/>
              </w:rPr>
              <w:t>1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162ECD">
              <w:rPr>
                <w:b/>
                <w:bCs/>
                <w:noProof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4D5B" w14:textId="77777777" w:rsidR="004A2D63" w:rsidRDefault="004A2D63" w:rsidP="00CB0354">
      <w:pPr>
        <w:spacing w:after="0" w:line="240" w:lineRule="auto"/>
      </w:pPr>
      <w:r>
        <w:separator/>
      </w:r>
    </w:p>
  </w:footnote>
  <w:footnote w:type="continuationSeparator" w:id="0">
    <w:p w14:paraId="16E23F6C" w14:textId="77777777" w:rsidR="004A2D63" w:rsidRDefault="004A2D63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6"/>
  </w:num>
  <w:num w:numId="5">
    <w:abstractNumId w:val="24"/>
  </w:num>
  <w:num w:numId="6">
    <w:abstractNumId w:val="1"/>
  </w:num>
  <w:num w:numId="7">
    <w:abstractNumId w:val="3"/>
  </w:num>
  <w:num w:numId="8">
    <w:abstractNumId w:val="5"/>
  </w:num>
  <w:num w:numId="9">
    <w:abstractNumId w:val="19"/>
  </w:num>
  <w:num w:numId="10">
    <w:abstractNumId w:val="21"/>
  </w:num>
  <w:num w:numId="11">
    <w:abstractNumId w:val="7"/>
  </w:num>
  <w:num w:numId="12">
    <w:abstractNumId w:val="18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 w:numId="17">
    <w:abstractNumId w:val="14"/>
  </w:num>
  <w:num w:numId="18">
    <w:abstractNumId w:val="20"/>
  </w:num>
  <w:num w:numId="19">
    <w:abstractNumId w:val="10"/>
  </w:num>
  <w:num w:numId="20">
    <w:abstractNumId w:val="9"/>
  </w:num>
  <w:num w:numId="21">
    <w:abstractNumId w:val="0"/>
  </w:num>
  <w:num w:numId="22">
    <w:abstractNumId w:val="23"/>
  </w:num>
  <w:num w:numId="23">
    <w:abstractNumId w:val="15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2ECD"/>
    <w:rsid w:val="001640D7"/>
    <w:rsid w:val="00167CB0"/>
    <w:rsid w:val="00174C8C"/>
    <w:rsid w:val="001A2FE1"/>
    <w:rsid w:val="001B6346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68C3"/>
    <w:rsid w:val="002F231C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C3B68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2D63"/>
    <w:rsid w:val="004A442C"/>
    <w:rsid w:val="004B469F"/>
    <w:rsid w:val="004B4FE5"/>
    <w:rsid w:val="004B617C"/>
    <w:rsid w:val="004C1E24"/>
    <w:rsid w:val="004D21DC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7C78"/>
    <w:rsid w:val="00830450"/>
    <w:rsid w:val="00832481"/>
    <w:rsid w:val="00837B2B"/>
    <w:rsid w:val="0084415F"/>
    <w:rsid w:val="00870B96"/>
    <w:rsid w:val="00873C09"/>
    <w:rsid w:val="008744BC"/>
    <w:rsid w:val="00883549"/>
    <w:rsid w:val="00886334"/>
    <w:rsid w:val="00887AD0"/>
    <w:rsid w:val="00891FCB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32D1"/>
    <w:rsid w:val="00C00428"/>
    <w:rsid w:val="00C0146D"/>
    <w:rsid w:val="00C02B2A"/>
    <w:rsid w:val="00C03A72"/>
    <w:rsid w:val="00C1370B"/>
    <w:rsid w:val="00C16FDA"/>
    <w:rsid w:val="00C27924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Dyrektor</cp:lastModifiedBy>
  <cp:revision>2</cp:revision>
  <cp:lastPrinted>2022-07-06T09:10:00Z</cp:lastPrinted>
  <dcterms:created xsi:type="dcterms:W3CDTF">2022-09-01T12:49:00Z</dcterms:created>
  <dcterms:modified xsi:type="dcterms:W3CDTF">2022-09-01T12:49:00Z</dcterms:modified>
</cp:coreProperties>
</file>